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2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52665" cy="5963757"/>
            <wp:effectExtent b="0" l="0" r="0" t="0"/>
            <wp:wrapNone/>
            <wp:docPr id="2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FORMULÁRIO DE SOLICITAÇÃO DE COLAÇÃO DE GRAU ESPECIAL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EXPEDIÇÃO DE DIPLOMA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190"/>
        <w:gridCol w:w="3150"/>
        <w:tblGridChange w:id="0">
          <w:tblGrid>
            <w:gridCol w:w="5340"/>
            <w:gridCol w:w="2190"/>
            <w:gridCol w:w="315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oficial: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concluído: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 (brasileiros):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RNM(estrangeiros)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tabs>
                <w:tab w:val="left" w:leader="none" w:pos="171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Nacionalidade:</w:t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DOCUMENTAÇÃO NECESSÁRIA</w:t>
            </w:r>
          </w:p>
        </w:tc>
      </w:tr>
      <w:tr>
        <w:trPr>
          <w:cantSplit w:val="0"/>
          <w:trHeight w:val="37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Venho requerer COLAÇÃO DE GRAU ESPECIAL E EXPEDIÇÃO DE DIPLOMA, e para tanto, anexo os documentos listados abaixo (TODOS LEGÍVEIS):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Documento de identidade (RG para brasileiros, RNM para estrangeiros); </w:t>
            </w:r>
          </w:p>
          <w:p w:rsidR="00000000" w:rsidDel="00000000" w:rsidP="00000000" w:rsidRDefault="00000000" w:rsidRPr="00000000" w14:paraId="00000030">
            <w:pPr>
              <w:spacing w:line="259" w:lineRule="auto"/>
              <w:ind w:left="1428" w:firstLine="0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Obs.: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a CNH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não é aceita, pois não possui o dado de naturalidade nela.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Certificado de conclusão do ensino médio (brasileiros) (equivalente para estrangeiros);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Histórico com integralização de todas as disciplinas;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Ata de defesa assinada;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quitação da Biblioteca Universitária- DSIBIUNI (Nada consta);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Depósito Legal para Artigos, Monografias, Dissertações e Teses, emitida pela Biblioteca;</w:t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84856644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-12.00000000000017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220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spacing w:line="259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spacing w:line="259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4"/>
                    <w:szCs w:val="24"/>
                    <w:rtl w:val="0"/>
                  </w:rPr>
                  <w:t xml:space="preserve">ANEXAR DOCUMENTAÇÃO COMPROBATÓRIA PARA COLAÇÃO ESPECIAL:</w:t>
                </w:r>
              </w:p>
              <w:p w:rsidR="00000000" w:rsidDel="00000000" w:rsidP="00000000" w:rsidRDefault="00000000" w:rsidRPr="00000000" w14:paraId="00000039">
                <w:pPr>
                  <w:spacing w:line="259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Aprovação em concurso público (lista nominal final dos aprovados);</w:t>
                </w:r>
              </w:p>
              <w:p w:rsidR="00000000" w:rsidDel="00000000" w:rsidP="00000000" w:rsidRDefault="00000000" w:rsidRPr="00000000" w14:paraId="0000003B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Contratação e/ou promoção para cargos de nível superior (documento do empregador atestando a contratação e/ou promoção); </w:t>
                </w:r>
              </w:p>
              <w:p w:rsidR="00000000" w:rsidDel="00000000" w:rsidP="00000000" w:rsidRDefault="00000000" w:rsidRPr="00000000" w14:paraId="0000003C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Aprovação em curso de Pós-Graduação (lista de classificados/aprovados, calendário de matriculado); </w:t>
                </w:r>
              </w:p>
              <w:p w:rsidR="00000000" w:rsidDel="00000000" w:rsidP="00000000" w:rsidRDefault="00000000" w:rsidRPr="00000000" w14:paraId="0000003D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Transferência ex officio (documento de solicitação da transferência); </w:t>
                </w:r>
              </w:p>
              <w:p w:rsidR="00000000" w:rsidDel="00000000" w:rsidP="00000000" w:rsidRDefault="00000000" w:rsidRPr="00000000" w14:paraId="0000003E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Viagem ao exterior para estudos ou trabalho (documento da instituição de ensino ou do empregador atestando a sua realização); </w:t>
                </w:r>
              </w:p>
              <w:p w:rsidR="00000000" w:rsidDel="00000000" w:rsidP="00000000" w:rsidRDefault="00000000" w:rsidRPr="00000000" w14:paraId="0000003F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Domicílio em outro estado (comprovante de residência compatível com a solicitação); </w:t>
                </w:r>
              </w:p>
              <w:p w:rsidR="00000000" w:rsidDel="00000000" w:rsidP="00000000" w:rsidRDefault="00000000" w:rsidRPr="00000000" w14:paraId="00000040">
                <w:pPr>
                  <w:spacing w:line="259" w:lineRule="auto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Outros:______________________________________________________________________________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spacing w:after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33700833"/>
        <w:tag w:val="goog_rdk_1"/>
      </w:sdtPr>
      <w:sdtContent>
        <w:tbl>
          <w:tblPr>
            <w:tblStyle w:val="Table4"/>
            <w:tblpPr w:leftFromText="141" w:rightFromText="141" w:topFromText="0" w:bottomFromText="0" w:vertAnchor="text" w:horzAnchor="text" w:tblpX="17.99999999999983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220" w:hRule="atLeast"/>
              <w:tblHeader w:val="0"/>
            </w:trPr>
            <w:tc>
              <w:tcPr/>
              <w:p w:rsidR="00000000" w:rsidDel="00000000" w:rsidP="00000000" w:rsidRDefault="00000000" w:rsidRPr="00000000" w14:paraId="00000044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4"/>
                    <w:szCs w:val="24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line="259" w:lineRule="auto"/>
                  <w:ind w:left="141.73228346456688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Caso esses documentos sejam enviados por e-mail, a digitalização deve ser dos originais.</w:t>
                </w:r>
              </w:p>
              <w:p w:rsidR="00000000" w:rsidDel="00000000" w:rsidP="00000000" w:rsidRDefault="00000000" w:rsidRPr="00000000" w14:paraId="00000047">
                <w:pPr>
                  <w:spacing w:line="259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O prazo para registro e expedição do diploma é de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120 dias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(60 + 60 respectivamente), contados da colação de grau, podendo ser prorrogado a depender do caso. O aluno não precisa mais solicitar diploma após a solenidade.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ter confirmado todos os dados pessoais e acadêmicos no SIGAA que constarão no diploma.</w:t>
      </w:r>
    </w:p>
    <w:p w:rsidR="00000000" w:rsidDel="00000000" w:rsidP="00000000" w:rsidRDefault="00000000" w:rsidRPr="00000000" w14:paraId="0000004C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Redenção/CE, ______ de __________________ de ________</w:t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(cidade, dia, mês e ano)</w:t>
      </w:r>
    </w:p>
    <w:p w:rsidR="00000000" w:rsidDel="00000000" w:rsidP="00000000" w:rsidRDefault="00000000" w:rsidRPr="00000000" w14:paraId="00000053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Assinatura do(a) discente</w:t>
      </w:r>
    </w:p>
    <w:p w:rsidR="00000000" w:rsidDel="00000000" w:rsidP="00000000" w:rsidRDefault="00000000" w:rsidRPr="00000000" w14:paraId="00000059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a punho (caneta) ou via GOV.BR (não será aceita assinatura copiada ou apenas colada digitalmente)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4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</w:p>
    <w:p w:rsidR="00000000" w:rsidDel="00000000" w:rsidP="00000000" w:rsidRDefault="00000000" w:rsidRPr="00000000" w14:paraId="0000007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116830</wp:posOffset>
            </wp:positionV>
            <wp:extent cx="6752665" cy="5963757"/>
            <wp:effectExtent b="0" l="0" r="0" t="0"/>
            <wp:wrapNone/>
            <wp:docPr id="22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0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ORIENTAÇÕES IMPORTANTES PARA COLAÇÃO DE GRAU </w:t>
      </w:r>
    </w:p>
    <w:p w:rsidR="00000000" w:rsidDel="00000000" w:rsidP="00000000" w:rsidRDefault="00000000" w:rsidRPr="00000000" w14:paraId="00000081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E EXPEDIÇÃO DE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requerimento de colação de grau especial deve ser feito nas Coordenações dos respectivos cursos, enviando este formulário preenchido bem como todos os documentos exigidos nele;</w:t>
      </w:r>
    </w:p>
    <w:p w:rsidR="00000000" w:rsidDel="00000000" w:rsidP="00000000" w:rsidRDefault="00000000" w:rsidRPr="00000000" w14:paraId="00000084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Alunos que colaram grau a partir de 2020 não necessitam mais solicitar diploma após a sessão solene, pois os dois processos foram aglutinados (colação + expedição de diploma);</w:t>
      </w:r>
    </w:p>
    <w:p w:rsidR="00000000" w:rsidDel="00000000" w:rsidP="00000000" w:rsidRDefault="00000000" w:rsidRPr="00000000" w14:paraId="0000008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Processos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caráter urgente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levarão,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mínimo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duas semanas, após a colação, até a emissão do diploma;</w:t>
      </w:r>
    </w:p>
    <w:p w:rsidR="00000000" w:rsidDel="00000000" w:rsidP="00000000" w:rsidRDefault="00000000" w:rsidRPr="00000000" w14:paraId="0000008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comprovação da urgência citada acima se dará por meio de qualquer documento que confirme tal necessidade, de modo que não possa se dar por meio comum de tramitação;</w:t>
      </w:r>
    </w:p>
    <w:p w:rsidR="00000000" w:rsidDel="00000000" w:rsidP="00000000" w:rsidRDefault="00000000" w:rsidRPr="00000000" w14:paraId="0000008A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discentes que contraíram matrimônio ou divorciaram-se no período do curso, e que resolveram modificar seus nomes, precisam obrigatoriamente anexar a certidão de casamento, com a nova denominação, sem a qual os diplomas serão impressos com os dados da identidade;</w:t>
      </w:r>
    </w:p>
    <w:p w:rsidR="00000000" w:rsidDel="00000000" w:rsidP="00000000" w:rsidRDefault="00000000" w:rsidRPr="00000000" w14:paraId="0000008C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aluno deve se atentar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correção de seus dados pessoais e acadêmicos no SIGAA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pois constarão no seu diploma;</w:t>
      </w:r>
    </w:p>
    <w:p w:rsidR="00000000" w:rsidDel="00000000" w:rsidP="00000000" w:rsidRDefault="00000000" w:rsidRPr="00000000" w14:paraId="0000008E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final dos procedimentos, será publicada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uma lista na área do aluno do site da Unilab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http://www.unilab.edu.br/diploma/, com os nomes dos discentes cujos diplomas já estão disponíveis para retirada.</w:t>
      </w:r>
    </w:p>
    <w:p w:rsidR="00000000" w:rsidDel="00000000" w:rsidP="00000000" w:rsidRDefault="00000000" w:rsidRPr="00000000" w14:paraId="00000090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diploma poderá ser retirado:</w:t>
      </w:r>
    </w:p>
    <w:p w:rsidR="00000000" w:rsidDel="00000000" w:rsidP="00000000" w:rsidRDefault="00000000" w:rsidRPr="00000000" w14:paraId="00000092">
      <w:pPr>
        <w:numPr>
          <w:ilvl w:val="1"/>
          <w:numId w:val="2"/>
        </w:numPr>
        <w:spacing w:after="0" w:line="276" w:lineRule="auto"/>
        <w:ind w:left="1440" w:right="-1.6535433070862382" w:hanging="360"/>
        <w:jc w:val="both"/>
        <w:rPr>
          <w:sz w:val="24"/>
          <w:szCs w:val="24"/>
        </w:rPr>
      </w:pPr>
      <w:bookmarkStart w:colFirst="0" w:colLast="0" w:name="_heading=h.stnkitd587c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Pessoalmente: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titular deve dirigir-se à SCA, no Campus da liberdade, no horário de 8h às 17h, de 2ª a 6ª- feira com documento oficial com foto.</w:t>
      </w:r>
    </w:p>
    <w:p w:rsidR="00000000" w:rsidDel="00000000" w:rsidP="00000000" w:rsidRDefault="00000000" w:rsidRPr="00000000" w14:paraId="00000093">
      <w:pPr>
        <w:numPr>
          <w:ilvl w:val="1"/>
          <w:numId w:val="2"/>
        </w:numPr>
        <w:spacing w:after="0" w:line="276" w:lineRule="auto"/>
        <w:ind w:left="1440" w:right="-1.6535433070862382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Por terceiros: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terceiros poderão retirar o diploma via procuração, que deve conter nome completo  do (a) titular, curso, n.º da Carteira/Cédula de Identidade e nome completo do (a) procurador (a) e  n.º da Carteira/Cédula de Identidade.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0" w:top="566.929133858267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tabs>
        <w:tab w:val="left" w:leader="none" w:pos="4575"/>
      </w:tabs>
      <w:spacing w:after="0" w:line="240" w:lineRule="auto"/>
      <w:jc w:val="center"/>
      <w:rPr>
        <w:b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96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97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98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8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3F3E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9E0F14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3630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3.pn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zJ6G5Pkt3nIzS3qKsf7s3eX0Q==">CgMxLjAaHwoBMBIaChgICVIUChJ0YWJsZS5weW13MWRqOW11aGgaHwoBMRIaChgICVIUChJ0YWJsZS42MXRsZTJwdmxwZ20yDmguc3Rua2l0ZDU4N2NtMg5oLmx5enVoaTZmcHNnYTIOaC5seXp1aGk2ZnBzZ2EyDmgubHl6dWhpNmZwc2dhMg5oLmx5enVoaTZmcHNnYTgAciExOWFEUFdPUm5kSUk5aEloQVRJRlBMRHZuaElSTnk0RGs=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2023-05-02T18:12:00Z</dcterms:created>
  <dc:creator>Antonia Sarah Hellen Alvaro de Silva</dc:creator>
</cp:coreProperties>
</file>